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7.jpeg" ContentType="image/jpeg"/>
  <Override PartName="/word/media/image4.gif" ContentType="image/gif"/>
  <Override PartName="/word/media/image5.jpeg" ContentType="image/jpeg"/>
  <Override PartName="/word/media/image6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567" w:right="-42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9525" distL="114300" distR="114300" simplePos="0" locked="0" layoutInCell="1" allowOverlap="1" relativeHeight="4">
            <wp:simplePos x="0" y="0"/>
            <wp:positionH relativeFrom="column">
              <wp:posOffset>2114550</wp:posOffset>
            </wp:positionH>
            <wp:positionV relativeFrom="paragraph">
              <wp:posOffset>-266700</wp:posOffset>
            </wp:positionV>
            <wp:extent cx="1619250" cy="923925"/>
            <wp:effectExtent l="0" t="0" r="0" b="0"/>
            <wp:wrapNone/>
            <wp:docPr id="1" name="Picture 1" descr="C:\Users\i.miskovic.KIRS\Desktop\slike\rh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.miskovic.KIRS\Desktop\slike\rhp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9525" distL="114300" distR="123190" simplePos="0" locked="0" layoutInCell="1" allowOverlap="1" relativeHeight="5">
            <wp:simplePos x="0" y="0"/>
            <wp:positionH relativeFrom="column">
              <wp:posOffset>4762500</wp:posOffset>
            </wp:positionH>
            <wp:positionV relativeFrom="paragraph">
              <wp:posOffset>-266700</wp:posOffset>
            </wp:positionV>
            <wp:extent cx="866775" cy="923925"/>
            <wp:effectExtent l="0" t="0" r="0" b="0"/>
            <wp:wrapNone/>
            <wp:docPr id="2" name="Picture 2" descr="C:\Users\i.miskovic.KIRS\Desktop\slike\logo k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i.miskovic.KIRS\Desktop\slike\logo kir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314325</wp:posOffset>
            </wp:positionH>
            <wp:positionV relativeFrom="paragraph">
              <wp:posOffset>-276225</wp:posOffset>
            </wp:positionV>
            <wp:extent cx="895350" cy="933450"/>
            <wp:effectExtent l="0" t="0" r="0" b="0"/>
            <wp:wrapNone/>
            <wp:docPr id="3" name="Picture 3" descr="C:\Users\i.miskovic.KIRS\Desktop\slike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i.miskovic.KIRS\Desktop\slike\grb srbij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ind w:left="-567" w:right="-421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-567" w:leader="none"/>
        </w:tabs>
        <w:ind w:left="-567" w:right="-421" w:firstLine="720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</w:r>
    </w:p>
    <w:p>
      <w:pPr>
        <w:pStyle w:val="Normal"/>
        <w:tabs>
          <w:tab w:val="left" w:pos="-567" w:leader="none"/>
        </w:tabs>
        <w:ind w:left="-567" w:right="-421" w:firstLine="72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На основу члана </w:t>
      </w:r>
      <w:r>
        <w:rPr>
          <w:rFonts w:cs="Times New Roman" w:ascii="Times New Roman" w:hAnsi="Times New Roman"/>
          <w:bCs/>
          <w:sz w:val="24"/>
          <w:szCs w:val="24"/>
          <w:lang w:val="sr-RS"/>
        </w:rPr>
        <w:t>13.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 Правилника о условима и мерилима за избор корисника помоћи за решавање стамбених потреба избеглица куповином сеоских кућа са окућницом за побољшање услова становања, поступку и начину рада Комисије за избор корисника, број:</w:t>
      </w:r>
      <w:r>
        <w:rPr>
          <w:rFonts w:cs="Times New Roman" w:ascii="Times New Roman" w:hAnsi="Times New Roman"/>
          <w:bCs/>
          <w:sz w:val="24"/>
          <w:szCs w:val="24"/>
          <w:lang w:val="sr-RS"/>
        </w:rPr>
        <w:t>06-</w:t>
      </w:r>
      <w:r>
        <w:rPr>
          <w:rFonts w:cs="Times New Roman" w:ascii="Times New Roman" w:hAnsi="Times New Roman"/>
          <w:bCs/>
          <w:sz w:val="24"/>
          <w:szCs w:val="24"/>
          <w:lang w:val="sr-RS"/>
        </w:rPr>
        <w:t>64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 од </w:t>
      </w:r>
      <w:r>
        <w:rPr>
          <w:rFonts w:cs="Times New Roman" w:ascii="Times New Roman" w:hAnsi="Times New Roman"/>
          <w:bCs/>
          <w:sz w:val="24"/>
          <w:szCs w:val="24"/>
          <w:lang w:val="sr-Latn-RS"/>
        </w:rPr>
        <w:t>08.06.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>2021. године,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а у вези са </w:t>
      </w:r>
      <w:r>
        <w:rPr>
          <w:rFonts w:cs="Times New Roman" w:ascii="Times New Roman" w:hAnsi="Times New Roman"/>
          <w:sz w:val="24"/>
          <w:szCs w:val="24"/>
          <w:lang w:val="ru-RU"/>
        </w:rPr>
        <w:t>Уговор</w:t>
      </w:r>
      <w:r>
        <w:rPr>
          <w:rFonts w:cs="Times New Roman" w:ascii="Times New Roman" w:hAnsi="Times New Roman"/>
          <w:sz w:val="24"/>
          <w:szCs w:val="24"/>
          <w:lang w:val="sr-RS"/>
        </w:rPr>
        <w:t>ом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о додели средстава за куповину сеоских кућа са окућницом и додели једнократне помоћи у грађевинском и другом материјалу,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 која су </w:t>
      </w:r>
      <w:r>
        <w:rPr>
          <w:rFonts w:cs="Times New Roman" w:ascii="Times New Roman" w:hAnsi="Times New Roman"/>
          <w:b/>
          <w:sz w:val="24"/>
          <w:szCs w:val="24"/>
          <w:lang w:val="sr-CS" w:eastAsia="sr-CS"/>
        </w:rPr>
        <w:t>обезбеђена у буџету Републике Србије на име контрибуције Републике Србије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 у реализацији Потпројекта </w:t>
      </w:r>
      <w:r>
        <w:rPr>
          <w:rFonts w:cs="Times New Roman" w:ascii="Times New Roman" w:hAnsi="Times New Roman"/>
          <w:sz w:val="24"/>
          <w:szCs w:val="24"/>
          <w:lang w:eastAsia="sr-CS"/>
        </w:rPr>
        <w:t>9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. Регионалног стамбеног програма, закљученим између Комесаријата за избеглице и миграције </w:t>
      </w:r>
      <w:r>
        <w:rPr>
          <w:rFonts w:cs="Times New Roman" w:ascii="Times New Roman" w:hAnsi="Times New Roman"/>
          <w:sz w:val="24"/>
          <w:szCs w:val="24"/>
          <w:lang w:val="sr-RS" w:eastAsia="sr-CS"/>
        </w:rPr>
        <w:t xml:space="preserve">РС 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и </w:t>
      </w:r>
      <w:r>
        <w:rPr>
          <w:rFonts w:cs="Times New Roman" w:ascii="Times New Roman" w:hAnsi="Times New Roman"/>
          <w:sz w:val="24"/>
          <w:szCs w:val="24"/>
          <w:lang w:val="sr-RS" w:eastAsia="sr-CS"/>
        </w:rPr>
        <w:t>Градске општине Чукарица</w:t>
      </w:r>
      <w:r>
        <w:rPr>
          <w:rFonts w:cs="Times New Roman" w:ascii="Times New Roman" w:hAnsi="Times New Roman"/>
          <w:sz w:val="24"/>
          <w:szCs w:val="24"/>
          <w:lang w:val="sr-CS" w:eastAsia="sr-CS"/>
        </w:rPr>
        <w:t xml:space="preserve">, 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Комисија за избор корисника помоћи за решавање стамбених потреба избеглица куповином најмање </w:t>
      </w:r>
      <w:r>
        <w:rPr>
          <w:rFonts w:cs="Times New Roman" w:ascii="Times New Roman" w:hAnsi="Times New Roman"/>
          <w:bCs/>
          <w:sz w:val="24"/>
          <w:szCs w:val="24"/>
          <w:lang w:val="sr-RS"/>
        </w:rPr>
        <w:t xml:space="preserve">5 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>сеоских кућа</w:t>
      </w:r>
    </w:p>
    <w:p>
      <w:pPr>
        <w:pStyle w:val="Normal"/>
        <w:ind w:left="284" w:right="247" w:hanging="0"/>
        <w:jc w:val="center"/>
        <w:rPr>
          <w:rFonts w:ascii="Times New Roman" w:hAnsi="Times New Roman" w:cs="Times New Roman"/>
          <w:b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</w:rPr>
        <w:t>ОБАВЕШТАВА</w:t>
      </w:r>
    </w:p>
    <w:p>
      <w:pPr>
        <w:pStyle w:val="Normal"/>
        <w:ind w:left="-567" w:right="-421" w:firstLine="72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ru-RU" w:eastAsia="sr-Latn-CS"/>
        </w:rPr>
        <w:t>Избеглице које су, услед догађаја из периода од 1991. године до 1995. године, стекле статус избеглице у Републици Србији, без обзира на њихов статус у време решавања стамбене потребе, и то: избеглице које живе у колективним центрима или неком другом виду колективног смештаја, формалног или неформалног и угрожене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ru-RU" w:eastAsia="sr-Latn-CS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ru-RU" w:eastAsia="sr-Latn-CS"/>
        </w:rPr>
        <w:t>избеглице у приватном смештају и бивше носиоце станарског права, а које су без трајног решења у земљи порекла или Републици Србији, а све према утврђеним критеријумима угрожености</w:t>
      </w:r>
      <w:r>
        <w:rPr>
          <w:rFonts w:cs="Times New Roman" w:ascii="Times New Roman" w:hAnsi="Times New Roman"/>
          <w:sz w:val="24"/>
          <w:szCs w:val="24"/>
          <w:lang w:eastAsia="sr-Latn-CS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да ће јавни позив за доделу помоћи за решавање стамбених потреба избеглица при куповини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5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сеоских кућа са окућницом и деделу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 xml:space="preserve">једнократне 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>помоћи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 xml:space="preserve"> у грађевинском и другом материјалу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, у оквиру Регионалног стамбеног програма, Стамбени програм у Републици Србији, Потпројекат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9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– сеоске куће (у даљем тексту: Јавни позив),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бити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објављен</w:t>
      </w:r>
      <w:r>
        <w:rPr>
          <w:rFonts w:cs="Times New Roman" w:ascii="Times New Roman" w:hAnsi="Times New Roman"/>
          <w:b/>
          <w:sz w:val="24"/>
          <w:szCs w:val="24"/>
        </w:rPr>
        <w:t xml:space="preserve"> 09</w:t>
      </w:r>
      <w:r>
        <w:rPr>
          <w:rFonts w:cs="Times New Roman" w:ascii="Times New Roman" w:hAnsi="Times New Roman"/>
          <w:b/>
          <w:sz w:val="24"/>
          <w:szCs w:val="24"/>
          <w:lang w:val="sr-Latn-RS"/>
        </w:rPr>
        <w:t>.07.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>20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2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1. године на огласним таблама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Градске општине Чукарица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и месних заједница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>Градске општине Чукарица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 xml:space="preserve">као 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и на интернет презентацији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 xml:space="preserve">Градске општине Чукарица </w:t>
      </w:r>
      <w:r>
        <w:rPr>
          <w:rFonts w:cs="Times New Roman" w:ascii="Times New Roman" w:hAnsi="Times New Roman"/>
          <w:b/>
          <w:sz w:val="24"/>
          <w:szCs w:val="24"/>
          <w:lang w:val="sr-Latn-RS" w:eastAsia="sr-Latn-CS"/>
        </w:rPr>
        <w:t>www cukarica.rs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lang w:val="sr-RS" w:eastAsia="sr-Latn-CS"/>
        </w:rPr>
        <w:t xml:space="preserve"> и</w:t>
      </w:r>
      <w:r>
        <w:rPr>
          <w:rFonts w:cs="Times New Roman" w:ascii="Times New Roman" w:hAnsi="Times New Roman"/>
          <w:b/>
          <w:sz w:val="24"/>
          <w:szCs w:val="24"/>
          <w:lang w:eastAsia="sr-Latn-CS"/>
        </w:rPr>
        <w:t xml:space="preserve"> Комесаријата за избеглице и миграције  Републике Србије </w:t>
      </w:r>
      <w:hyperlink r:id="rId5">
        <w:r>
          <w:rPr>
            <w:rStyle w:val="InternetLink"/>
            <w:rFonts w:cs="Times New Roman" w:ascii="Times New Roman" w:hAnsi="Times New Roman"/>
            <w:b/>
            <w:sz w:val="24"/>
            <w:szCs w:val="24"/>
            <w:lang w:val="sr-RS" w:eastAsia="sr-Latn-CS"/>
          </w:rPr>
          <w:t>www.kirs.gov.rs</w:t>
        </w:r>
      </w:hyperlink>
      <w:r>
        <w:rPr>
          <w:rStyle w:val="InternetLink"/>
          <w:rFonts w:cs="Times New Roman" w:ascii="Times New Roman" w:hAnsi="Times New Roman"/>
          <w:b/>
          <w:sz w:val="24"/>
          <w:szCs w:val="24"/>
          <w:lang w:eastAsia="sr-Latn-CS"/>
        </w:rPr>
        <w:t xml:space="preserve"> </w:t>
      </w:r>
    </w:p>
    <w:p>
      <w:pPr>
        <w:pStyle w:val="Normal"/>
        <w:ind w:left="-567" w:right="-421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Помоћ је бесповратна и одобрава се за решавање стамбених потреба избеглица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које имају пријављено боравиште/пребивалиште на територији Градске општине Чукарица </w:t>
      </w:r>
      <w:r>
        <w:rPr>
          <w:rFonts w:cs="Times New Roman" w:ascii="Times New Roman" w:hAnsi="Times New Roman"/>
          <w:sz w:val="24"/>
          <w:szCs w:val="24"/>
        </w:rPr>
        <w:t xml:space="preserve">кроз куповину сеоске куће са окућницом у маскималном износу до </w:t>
      </w:r>
      <w:r>
        <w:rPr>
          <w:rFonts w:cs="Times New Roman" w:ascii="Times New Roman" w:hAnsi="Times New Roman"/>
          <w:sz w:val="24"/>
          <w:szCs w:val="24"/>
          <w:lang w:val="sr-RS"/>
        </w:rPr>
        <w:t>1.200.0</w:t>
      </w:r>
      <w:r>
        <w:rPr>
          <w:rFonts w:cs="Times New Roman" w:ascii="Times New Roman" w:hAnsi="Times New Roman"/>
          <w:sz w:val="24"/>
          <w:szCs w:val="24"/>
        </w:rPr>
        <w:t>00 динар</w:t>
      </w:r>
      <w:r>
        <w:rPr>
          <w:rFonts w:cs="Times New Roman" w:ascii="Times New Roman" w:hAnsi="Times New Roman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и доделу </w:t>
      </w:r>
      <w:r>
        <w:rPr>
          <w:rFonts w:cs="Times New Roman" w:ascii="Times New Roman" w:hAnsi="Times New Roman"/>
          <w:sz w:val="24"/>
          <w:szCs w:val="24"/>
          <w:lang w:val="sr-RS"/>
        </w:rPr>
        <w:t>једнократне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помоћи (грађевински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и други </w:t>
      </w:r>
      <w:r>
        <w:rPr>
          <w:rFonts w:cs="Times New Roman" w:ascii="Times New Roman" w:hAnsi="Times New Roman"/>
          <w:sz w:val="24"/>
          <w:szCs w:val="24"/>
        </w:rPr>
        <w:t xml:space="preserve">материјал) у максималном износу до </w:t>
      </w:r>
      <w:r>
        <w:rPr>
          <w:rFonts w:cs="Times New Roman" w:ascii="Times New Roman" w:hAnsi="Times New Roman"/>
          <w:sz w:val="24"/>
          <w:szCs w:val="24"/>
          <w:lang w:val="sr-RS"/>
        </w:rPr>
        <w:t>200.000</w:t>
      </w:r>
      <w:r>
        <w:rPr>
          <w:rFonts w:cs="Times New Roman" w:ascii="Times New Roman" w:hAnsi="Times New Roman"/>
          <w:sz w:val="24"/>
          <w:szCs w:val="24"/>
        </w:rPr>
        <w:t xml:space="preserve"> динар</w:t>
      </w:r>
      <w:r>
        <w:rPr>
          <w:rFonts w:cs="Times New Roman" w:ascii="Times New Roman" w:hAnsi="Times New Roman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, по породичном домаћинству. Изабрани корисник помоћи може додатно да учествује сопственим средствима у реализацији помоћи за решавање стамбених потреба у износу до 50% од износа намењеног за куповину сеоске куће са окућницом (у максималном износу до 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600.000 </w:t>
      </w:r>
      <w:r>
        <w:rPr>
          <w:rFonts w:cs="Times New Roman" w:ascii="Times New Roman" w:hAnsi="Times New Roman"/>
          <w:sz w:val="24"/>
          <w:szCs w:val="24"/>
        </w:rPr>
        <w:t>динар</w:t>
      </w:r>
      <w:r>
        <w:rPr>
          <w:rFonts w:cs="Times New Roman" w:ascii="Times New Roman" w:hAnsi="Times New Roman"/>
          <w:sz w:val="24"/>
          <w:szCs w:val="24"/>
          <w:lang w:val="sr-RS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). Помоћ се додељује за куповину сеоске куће са окућницом која се налази на територији Републике Србије. Предметна сеоска кућа са окућницом мора бити уписана у катастру непокретности, без терета на објекту и земљишту и мора испуњавати основне услове за живот и становање. </w:t>
      </w:r>
    </w:p>
    <w:p>
      <w:pPr>
        <w:pStyle w:val="Normal"/>
        <w:spacing w:before="0" w:after="0"/>
        <w:ind w:left="-567" w:right="-421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Jавни позив</w:t>
      </w:r>
      <w:r>
        <w:rPr>
          <w:rFonts w:cs="Times New Roman" w:ascii="Times New Roman" w:hAnsi="Times New Roman"/>
          <w:sz w:val="24"/>
          <w:szCs w:val="24"/>
          <w:lang w:val="sr-RS"/>
        </w:rPr>
        <w:t xml:space="preserve"> ће</w:t>
      </w:r>
      <w:r>
        <w:rPr>
          <w:rFonts w:cs="Times New Roman" w:ascii="Times New Roman" w:hAnsi="Times New Roman"/>
          <w:sz w:val="24"/>
          <w:szCs w:val="24"/>
        </w:rPr>
        <w:t xml:space="preserve"> трај</w:t>
      </w:r>
      <w:r>
        <w:rPr>
          <w:rFonts w:cs="Times New Roman" w:ascii="Times New Roman" w:hAnsi="Times New Roman"/>
          <w:sz w:val="24"/>
          <w:szCs w:val="24"/>
          <w:lang w:val="sr-RS"/>
        </w:rPr>
        <w:t>ати</w:t>
      </w:r>
      <w:r>
        <w:rPr>
          <w:rFonts w:cs="Times New Roman" w:ascii="Times New Roman" w:hAnsi="Times New Roman"/>
          <w:sz w:val="24"/>
          <w:szCs w:val="24"/>
        </w:rPr>
        <w:t xml:space="preserve"> до 24.08.20</w:t>
      </w:r>
      <w:r>
        <w:rPr>
          <w:rFonts w:cs="Times New Roman" w:ascii="Times New Roman" w:hAnsi="Times New Roman"/>
          <w:sz w:val="24"/>
          <w:szCs w:val="24"/>
          <w:lang w:val="sr-RS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1. </w:t>
      </w:r>
      <w:r>
        <w:rPr>
          <w:rFonts w:cs="Times New Roman" w:ascii="Times New Roman" w:hAnsi="Times New Roman"/>
          <w:sz w:val="24"/>
          <w:szCs w:val="24"/>
          <w:lang w:val="sr-RS"/>
        </w:rPr>
        <w:t>г</w:t>
      </w:r>
      <w:r>
        <w:rPr>
          <w:rFonts w:cs="Times New Roman" w:ascii="Times New Roman" w:hAnsi="Times New Roman"/>
          <w:sz w:val="24"/>
          <w:szCs w:val="24"/>
        </w:rPr>
        <w:t xml:space="preserve">одине, </w:t>
      </w:r>
      <w:r>
        <w:rPr>
          <w:rFonts w:cs="Times New Roman" w:ascii="Times New Roman" w:hAnsi="Times New Roman"/>
          <w:sz w:val="24"/>
          <w:szCs w:val="24"/>
          <w:lang w:val="sr-RS"/>
        </w:rPr>
        <w:t>тако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RS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  <w:lang w:val="sr-RS"/>
        </w:rPr>
        <w:t>с</w:t>
      </w:r>
      <w:r>
        <w:rPr>
          <w:rFonts w:cs="Times New Roman" w:ascii="Times New Roman" w:hAnsi="Times New Roman"/>
          <w:sz w:val="24"/>
          <w:szCs w:val="24"/>
        </w:rPr>
        <w:t xml:space="preserve">ве информације у вези поменутог јавног позива заинтересована лица могу добити путем телефона: 011-3052-458 или </w:t>
      </w:r>
      <w:r>
        <w:rPr>
          <w:rFonts w:cs="Times New Roman" w:ascii="Times New Roman" w:hAnsi="Times New Roman"/>
          <w:sz w:val="24"/>
          <w:szCs w:val="24"/>
          <w:lang w:val="sr-CS"/>
        </w:rPr>
        <w:t>код повереника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за избеглице ГО Чукарица, Ул.Шумадијски трг </w:t>
      </w:r>
      <w:r>
        <w:rPr>
          <w:rFonts w:cs="Times New Roman" w:ascii="Times New Roman" w:hAnsi="Times New Roman"/>
          <w:sz w:val="24"/>
          <w:szCs w:val="24"/>
          <w:lang w:val="sr-RS"/>
        </w:rPr>
        <w:t>бр.2, шалтер 18 и канцеларија 101.</w:t>
      </w:r>
    </w:p>
    <w:p>
      <w:pPr>
        <w:pStyle w:val="Normal"/>
        <w:spacing w:lineRule="auto" w:line="240" w:before="0" w:after="200"/>
        <w:ind w:right="-421" w:hanging="0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158115</wp:posOffset>
            </wp:positionH>
            <wp:positionV relativeFrom="paragraph">
              <wp:posOffset>397510</wp:posOffset>
            </wp:positionV>
            <wp:extent cx="880110" cy="629920"/>
            <wp:effectExtent l="0" t="0" r="0" b="0"/>
            <wp:wrapNone/>
            <wp:docPr id="4" name="Picture 4" descr="C:\Users\i.miskovic.KIRS\Desktop\slike\e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i.miskovic.KIRS\Desktop\slike\eu 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1365250</wp:posOffset>
            </wp:positionH>
            <wp:positionV relativeFrom="paragraph">
              <wp:posOffset>384810</wp:posOffset>
            </wp:positionV>
            <wp:extent cx="1403350" cy="642620"/>
            <wp:effectExtent l="0" t="0" r="0" b="0"/>
            <wp:wrapNone/>
            <wp:docPr id="5" name="Picture 5" descr="C:\Users\i.miskovic.KIRS\Desktop\slike\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i.miskovic.KIRS\Desktop\slike\usa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7">
            <wp:simplePos x="0" y="0"/>
            <wp:positionH relativeFrom="column">
              <wp:posOffset>3084195</wp:posOffset>
            </wp:positionH>
            <wp:positionV relativeFrom="paragraph">
              <wp:posOffset>377190</wp:posOffset>
            </wp:positionV>
            <wp:extent cx="781685" cy="648970"/>
            <wp:effectExtent l="0" t="0" r="0" b="0"/>
            <wp:wrapNone/>
            <wp:docPr id="6" name="Picture 6" descr="C:\Users\i.miskovic.KIRS\Desktop\slike\UNHC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i.miskovic.KIRS\Desktop\slike\UNHCR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8">
            <wp:simplePos x="0" y="0"/>
            <wp:positionH relativeFrom="column">
              <wp:posOffset>4108450</wp:posOffset>
            </wp:positionH>
            <wp:positionV relativeFrom="paragraph">
              <wp:posOffset>326390</wp:posOffset>
            </wp:positionV>
            <wp:extent cx="1028065" cy="695960"/>
            <wp:effectExtent l="0" t="0" r="0" b="0"/>
            <wp:wrapNone/>
            <wp:docPr id="7" name="Picture 7" descr="C:\Users\i.miskovic.KIRS\Desktop\slike\os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i.miskovic.KIRS\Desktop\slike\osce 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9">
            <wp:simplePos x="0" y="0"/>
            <wp:positionH relativeFrom="column">
              <wp:posOffset>5437505</wp:posOffset>
            </wp:positionH>
            <wp:positionV relativeFrom="paragraph">
              <wp:posOffset>413385</wp:posOffset>
            </wp:positionV>
            <wp:extent cx="941070" cy="662305"/>
            <wp:effectExtent l="0" t="0" r="0" b="0"/>
            <wp:wrapNone/>
            <wp:docPr id="8" name="Picture 8" descr="C:\Users\i.miskovic.KIRS\Desktop\slike\c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i.miskovic.KIRS\Desktop\slike\ceb log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440" w:right="1440" w:header="0" w:top="70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012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5012b0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486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5">
    <w:name w:val="ListLabel 5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6">
    <w:name w:val="ListLabel 6"/>
    <w:qFormat/>
    <w:rPr>
      <w:rFonts w:ascii="Times New Roman" w:hAnsi="Times New Roman" w:cs="Times New Roman"/>
      <w:b/>
      <w:sz w:val="24"/>
      <w:szCs w:val="24"/>
      <w:lang w:eastAsia="sr-Latn-CS"/>
    </w:rPr>
  </w:style>
  <w:style w:type="character" w:styleId="ListLabel7">
    <w:name w:val="ListLabel 7"/>
    <w:qFormat/>
    <w:rPr>
      <w:rFonts w:ascii="Times New Roman" w:hAnsi="Times New Roman" w:cs="Times New Roman"/>
      <w:b/>
      <w:sz w:val="24"/>
      <w:szCs w:val="24"/>
      <w:lang w:val="sr-R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48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.kirs.gov.rs/" TargetMode="External"/><Relationship Id="rId6" Type="http://schemas.openxmlformats.org/officeDocument/2006/relationships/image" Target="media/image4.gif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E88D-19F7-4828-BC18-8312F173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LibreOffice/6.0.6.2$Windows_X86_64 LibreOffice_project/0c292870b25a325b5ed35f6b45599d2ea4458e77</Application>
  <Pages>1</Pages>
  <Words>430</Words>
  <Characters>2546</Characters>
  <CharactersWithSpaces>2976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2014-10-27T11:30:00Z</dcterms:created>
  <dc:creator>Ivan Miskovic</dc:creator>
  <dc:description/>
  <dc:language>en-US</dc:language>
  <cp:lastModifiedBy/>
  <cp:lastPrinted>2021-05-31T12:32:00Z</cp:lastPrinted>
  <dcterms:modified xsi:type="dcterms:W3CDTF">2021-06-08T08:30:22Z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